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BE6F76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 xml:space="preserve">№ </w:t>
      </w:r>
      <w:r w:rsidR="005C76BB">
        <w:rPr>
          <w:rFonts w:ascii="Arial" w:hAnsi="Arial" w:cs="Arial"/>
          <w:b/>
          <w:bCs/>
        </w:rPr>
        <w:t>___</w:t>
      </w:r>
      <w:r w:rsidR="00BE6F76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5C76BB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</w:t>
      </w:r>
      <w:r w:rsidR="005C76BB">
        <w:rPr>
          <w:rFonts w:ascii="Arial" w:hAnsi="Arial" w:cs="Arial"/>
        </w:rPr>
        <w:t>_______</w:t>
      </w:r>
      <w:r w:rsidRPr="00A37717">
        <w:rPr>
          <w:rFonts w:ascii="Arial" w:hAnsi="Arial" w:cs="Arial"/>
        </w:rPr>
        <w:t xml:space="preserve"> 20</w:t>
      </w:r>
      <w:r w:rsidR="00715272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5C76BB" w:rsidRDefault="005C76BB" w:rsidP="00DA09C3">
      <w:pPr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_</w:t>
      </w:r>
      <w:r w:rsidR="00DA09C3" w:rsidRPr="00612374">
        <w:rPr>
          <w:rFonts w:ascii="Arial" w:hAnsi="Arial" w:cs="Arial"/>
          <w:bCs/>
          <w:sz w:val="20"/>
          <w:szCs w:val="20"/>
        </w:rPr>
        <w:t>именуемое</w:t>
      </w:r>
      <w:proofErr w:type="spellEnd"/>
      <w:r w:rsidR="00DA09C3" w:rsidRPr="00612374">
        <w:rPr>
          <w:rFonts w:ascii="Arial" w:hAnsi="Arial" w:cs="Arial"/>
          <w:bCs/>
          <w:sz w:val="20"/>
          <w:szCs w:val="20"/>
        </w:rPr>
        <w:t xml:space="preserve"> в дальнейшем 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«</w:t>
      </w:r>
      <w:r w:rsidR="00DA09C3"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 w:rsidR="00DA09C3">
        <w:rPr>
          <w:rFonts w:ascii="Arial" w:hAnsi="Arial" w:cs="Arial"/>
          <w:b/>
          <w:bCs/>
          <w:sz w:val="20"/>
          <w:szCs w:val="20"/>
        </w:rPr>
        <w:t>рядчик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»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</w:t>
      </w:r>
      <w:r w:rsidR="00DA09C3">
        <w:rPr>
          <w:rFonts w:ascii="Arial" w:hAnsi="Arial" w:cs="Arial"/>
          <w:bCs/>
          <w:sz w:val="20"/>
          <w:szCs w:val="20"/>
        </w:rPr>
        <w:t>,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 действующего на </w:t>
      </w:r>
      <w:proofErr w:type="spellStart"/>
      <w:r w:rsidR="00DA09C3" w:rsidRPr="00612374">
        <w:rPr>
          <w:rFonts w:ascii="Arial" w:hAnsi="Arial" w:cs="Arial"/>
          <w:bCs/>
          <w:sz w:val="20"/>
          <w:szCs w:val="20"/>
        </w:rPr>
        <w:t>основании</w:t>
      </w:r>
      <w:r>
        <w:rPr>
          <w:rFonts w:ascii="Arial" w:hAnsi="Arial" w:cs="Arial"/>
          <w:bCs/>
          <w:sz w:val="20"/>
          <w:szCs w:val="20"/>
        </w:rPr>
        <w:t>_</w:t>
      </w:r>
      <w:proofErr w:type="spellEnd"/>
      <w:r w:rsidR="00DA09C3">
        <w:rPr>
          <w:rFonts w:ascii="Arial" w:hAnsi="Arial" w:cs="Arial"/>
          <w:bCs/>
          <w:sz w:val="20"/>
          <w:szCs w:val="20"/>
        </w:rPr>
        <w:t xml:space="preserve">, </w:t>
      </w:r>
      <w:r w:rsidR="00DA09C3" w:rsidRPr="00612374">
        <w:rPr>
          <w:rFonts w:ascii="Arial" w:hAnsi="Arial" w:cs="Arial"/>
          <w:sz w:val="20"/>
          <w:szCs w:val="20"/>
        </w:rPr>
        <w:t>с одной стороны</w:t>
      </w:r>
      <w:r w:rsidR="00DA09C3">
        <w:rPr>
          <w:rFonts w:ascii="Arial" w:hAnsi="Arial" w:cs="Arial"/>
          <w:sz w:val="20"/>
          <w:szCs w:val="20"/>
        </w:rPr>
        <w:t>,</w:t>
      </w:r>
      <w:proofErr w:type="gramEnd"/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лице</w:t>
      </w:r>
      <w:r w:rsidR="005C76BB">
        <w:rPr>
          <w:rFonts w:ascii="Arial" w:hAnsi="Arial" w:cs="Arial"/>
          <w:color w:val="000000"/>
          <w:sz w:val="19"/>
          <w:szCs w:val="19"/>
        </w:rPr>
        <w:t>_</w:t>
      </w:r>
      <w:proofErr w:type="spellEnd"/>
      <w:r w:rsidR="00D95458">
        <w:rPr>
          <w:rFonts w:ascii="Arial" w:hAnsi="Arial" w:cs="Arial"/>
          <w:color w:val="000000"/>
          <w:sz w:val="19"/>
          <w:szCs w:val="19"/>
        </w:rPr>
        <w:t>,</w:t>
      </w:r>
      <w:r w:rsidR="005C76BB" w:rsidRPr="005C76BB">
        <w:rPr>
          <w:rFonts w:ascii="Arial" w:hAnsi="Arial" w:cs="Arial"/>
          <w:bCs/>
        </w:rPr>
        <w:t xml:space="preserve"> </w:t>
      </w:r>
      <w:r w:rsidR="005C76BB" w:rsidRPr="00612374">
        <w:rPr>
          <w:rFonts w:ascii="Arial" w:hAnsi="Arial" w:cs="Arial"/>
          <w:bCs/>
        </w:rPr>
        <w:t>действующего на основании</w:t>
      </w:r>
      <w:r w:rsidR="005C76BB">
        <w:rPr>
          <w:rFonts w:ascii="Arial" w:hAnsi="Arial" w:cs="Arial"/>
          <w:bCs/>
        </w:rPr>
        <w:t>_</w:t>
      </w:r>
      <w:r w:rsidR="00D95458">
        <w:rPr>
          <w:rFonts w:ascii="Arial" w:hAnsi="Arial" w:cs="Arial"/>
          <w:color w:val="000000"/>
          <w:sz w:val="19"/>
          <w:szCs w:val="19"/>
        </w:rPr>
        <w:t xml:space="preserve"> с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F44138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F44138">
        <w:rPr>
          <w:rFonts w:ascii="Arial" w:hAnsi="Arial" w:cs="Arial"/>
        </w:rPr>
        <w:t xml:space="preserve"> техническое обслуживание  источника резервного питания водопроводных очистных сооружений дизель -  генератора КАС500А Цеха водоснабжения </w:t>
      </w:r>
      <w:proofErr w:type="spellStart"/>
      <w:r w:rsidR="00F44138">
        <w:rPr>
          <w:rFonts w:ascii="Arial" w:hAnsi="Arial" w:cs="Arial"/>
        </w:rPr>
        <w:t>наб</w:t>
      </w:r>
      <w:proofErr w:type="spellEnd"/>
      <w:r w:rsidR="00F44138">
        <w:rPr>
          <w:rFonts w:ascii="Arial" w:hAnsi="Arial" w:cs="Arial"/>
        </w:rPr>
        <w:t xml:space="preserve">. </w:t>
      </w:r>
      <w:proofErr w:type="spellStart"/>
      <w:r w:rsidR="00F44138">
        <w:rPr>
          <w:rFonts w:ascii="Arial" w:hAnsi="Arial" w:cs="Arial"/>
        </w:rPr>
        <w:t>Варкауса</w:t>
      </w:r>
      <w:proofErr w:type="spellEnd"/>
      <w:r w:rsidR="00F44138">
        <w:rPr>
          <w:rFonts w:ascii="Arial" w:hAnsi="Arial" w:cs="Arial"/>
        </w:rPr>
        <w:t>, д.2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5C76BB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C76BB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715272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715272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5C76BB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715272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</w:t>
      </w:r>
      <w:r w:rsidR="00715272">
        <w:rPr>
          <w:rFonts w:ascii="Arial" w:hAnsi="Arial" w:cs="Arial"/>
        </w:rPr>
        <w:t>–</w:t>
      </w:r>
      <w:r w:rsidR="009416C9" w:rsidRPr="00EF12DD">
        <w:rPr>
          <w:rFonts w:ascii="Arial" w:hAnsi="Arial" w:cs="Arial"/>
        </w:rPr>
        <w:t xml:space="preserve"> </w:t>
      </w:r>
      <w:r w:rsidR="00715272">
        <w:rPr>
          <w:rFonts w:ascii="Arial" w:hAnsi="Arial" w:cs="Arial"/>
        </w:rPr>
        <w:t>График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</w:t>
      </w:r>
      <w:r w:rsidR="00097AF7" w:rsidRPr="00097AF7">
        <w:rPr>
          <w:rFonts w:ascii="Arial" w:hAnsi="Arial" w:cs="Arial"/>
          <w:color w:val="000000"/>
          <w:shd w:val="clear" w:color="auto" w:fill="FFFFFF"/>
        </w:rPr>
        <w:t>определяется</w:t>
      </w:r>
      <w:r w:rsidR="00097AF7">
        <w:rPr>
          <w:rFonts w:ascii="Tahoma" w:hAnsi="Tahoma" w:cs="Tahoma"/>
          <w:color w:val="000000"/>
          <w:sz w:val="27"/>
          <w:szCs w:val="27"/>
          <w:shd w:val="clear" w:color="auto" w:fill="FFFFFF"/>
        </w:rPr>
        <w:t xml:space="preserve"> </w:t>
      </w:r>
      <w:r w:rsidR="00097AF7" w:rsidRPr="00097AF7">
        <w:rPr>
          <w:rFonts w:ascii="Arial" w:hAnsi="Arial" w:cs="Arial"/>
          <w:color w:val="000000"/>
          <w:shd w:val="clear" w:color="auto" w:fill="FFFFFF"/>
        </w:rPr>
        <w:t xml:space="preserve">исходя из  стоимости технического обслуживания и стоимости расходных </w:t>
      </w:r>
      <w:r w:rsidR="00097AF7">
        <w:rPr>
          <w:rFonts w:ascii="Arial" w:hAnsi="Arial" w:cs="Arial"/>
          <w:color w:val="000000"/>
          <w:shd w:val="clear" w:color="auto" w:fill="FFFFFF"/>
        </w:rPr>
        <w:t>ма</w:t>
      </w:r>
      <w:r w:rsidR="00097AF7" w:rsidRPr="00097AF7">
        <w:rPr>
          <w:rFonts w:ascii="Arial" w:hAnsi="Arial" w:cs="Arial"/>
          <w:color w:val="000000"/>
          <w:shd w:val="clear" w:color="auto" w:fill="FFFFFF"/>
        </w:rPr>
        <w:t>териалов</w:t>
      </w:r>
      <w:r w:rsidR="00097AF7">
        <w:rPr>
          <w:rFonts w:ascii="Tahoma" w:hAnsi="Tahoma" w:cs="Tahoma"/>
          <w:color w:val="000000"/>
          <w:sz w:val="27"/>
          <w:szCs w:val="27"/>
          <w:shd w:val="clear" w:color="auto" w:fill="FFFFFF"/>
        </w:rPr>
        <w:t xml:space="preserve"> </w:t>
      </w:r>
      <w:r w:rsidR="0085487F" w:rsidRPr="00A37717">
        <w:rPr>
          <w:rFonts w:ascii="Arial" w:hAnsi="Arial" w:cs="Arial"/>
        </w:rPr>
        <w:t xml:space="preserve">на основании </w:t>
      </w:r>
      <w:r w:rsidR="00715272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r w:rsidR="00D95458">
        <w:rPr>
          <w:rFonts w:ascii="Arial" w:hAnsi="Arial" w:cs="Arial"/>
        </w:rPr>
        <w:t xml:space="preserve">не более </w:t>
      </w:r>
      <w:r w:rsidR="008720DF">
        <w:rPr>
          <w:rFonts w:ascii="Arial" w:hAnsi="Arial" w:cs="Arial"/>
        </w:rPr>
        <w:t>(</w:t>
      </w:r>
      <w:proofErr w:type="spellStart"/>
      <w:r w:rsidR="005C76BB">
        <w:rPr>
          <w:rFonts w:ascii="Arial" w:hAnsi="Arial" w:cs="Arial"/>
        </w:rPr>
        <w:t>_</w:t>
      </w:r>
      <w:r w:rsidR="008720DF">
        <w:rPr>
          <w:rFonts w:ascii="Arial" w:hAnsi="Arial" w:cs="Arial"/>
        </w:rPr>
        <w:t>рублей</w:t>
      </w:r>
      <w:proofErr w:type="spellEnd"/>
      <w:r w:rsidR="008720DF">
        <w:rPr>
          <w:rFonts w:ascii="Arial" w:hAnsi="Arial" w:cs="Arial"/>
        </w:rPr>
        <w:t xml:space="preserve"> </w:t>
      </w:r>
      <w:r w:rsidR="005C76BB">
        <w:rPr>
          <w:rFonts w:ascii="Arial" w:hAnsi="Arial" w:cs="Arial"/>
        </w:rPr>
        <w:t>_</w:t>
      </w:r>
      <w:r w:rsidR="008720DF">
        <w:rPr>
          <w:rFonts w:ascii="Arial" w:hAnsi="Arial" w:cs="Arial"/>
        </w:rPr>
        <w:t xml:space="preserve"> коп.) рублей</w:t>
      </w:r>
      <w:r w:rsidR="00B560CC" w:rsidRPr="00A37717">
        <w:rPr>
          <w:rFonts w:ascii="Arial" w:hAnsi="Arial" w:cs="Arial"/>
        </w:rPr>
        <w:t>,</w:t>
      </w:r>
      <w:r w:rsidR="00D95458">
        <w:rPr>
          <w:rFonts w:ascii="Arial" w:hAnsi="Arial" w:cs="Arial"/>
        </w:rPr>
        <w:t xml:space="preserve"> </w:t>
      </w:r>
      <w:r w:rsidR="005C76BB">
        <w:rPr>
          <w:rFonts w:ascii="Arial" w:hAnsi="Arial" w:cs="Arial"/>
        </w:rPr>
        <w:t>с</w:t>
      </w:r>
      <w:r w:rsidR="00D95458">
        <w:rPr>
          <w:rFonts w:ascii="Arial" w:hAnsi="Arial" w:cs="Arial"/>
        </w:rPr>
        <w:t xml:space="preserve"> НДС </w:t>
      </w:r>
      <w:r w:rsidR="005C76BB">
        <w:rPr>
          <w:rFonts w:ascii="Arial" w:hAnsi="Arial" w:cs="Arial"/>
        </w:rPr>
        <w:t>20%- (</w:t>
      </w:r>
      <w:proofErr w:type="gramStart"/>
      <w:r w:rsidR="005C76BB">
        <w:rPr>
          <w:rFonts w:ascii="Arial" w:hAnsi="Arial" w:cs="Arial"/>
        </w:rPr>
        <w:t xml:space="preserve"> )</w:t>
      </w:r>
      <w:proofErr w:type="gramEnd"/>
      <w:r w:rsidR="005C76BB">
        <w:rPr>
          <w:rFonts w:ascii="Arial" w:hAnsi="Arial" w:cs="Arial"/>
        </w:rPr>
        <w:t xml:space="preserve"> рублей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 w:rsidR="005C76BB"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 w:rsidR="005C76BB"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</w:t>
      </w:r>
      <w:r w:rsidR="00B23810">
        <w:rPr>
          <w:rFonts w:ascii="Arial" w:hAnsi="Arial" w:cs="Arial"/>
          <w:color w:val="000000"/>
          <w:sz w:val="20"/>
          <w:szCs w:val="20"/>
        </w:rPr>
        <w:t>разом оформленного Акта и счет</w:t>
      </w:r>
      <w:proofErr w:type="gramStart"/>
      <w:r w:rsidR="00B23810">
        <w:rPr>
          <w:rFonts w:ascii="Arial" w:hAnsi="Arial" w:cs="Arial"/>
          <w:color w:val="000000"/>
          <w:sz w:val="20"/>
          <w:szCs w:val="20"/>
        </w:rPr>
        <w:t>а</w:t>
      </w:r>
      <w:r w:rsidR="005C76BB">
        <w:rPr>
          <w:rFonts w:ascii="Arial" w:hAnsi="Arial" w:cs="Arial"/>
          <w:color w:val="000000"/>
          <w:sz w:val="20"/>
          <w:szCs w:val="20"/>
        </w:rPr>
        <w:t>-</w:t>
      </w:r>
      <w:proofErr w:type="gramEnd"/>
      <w:r w:rsidR="005C76BB">
        <w:rPr>
          <w:rFonts w:ascii="Arial" w:hAnsi="Arial" w:cs="Arial"/>
          <w:color w:val="000000"/>
          <w:sz w:val="20"/>
          <w:szCs w:val="20"/>
        </w:rPr>
        <w:t xml:space="preserve"> фактуры</w:t>
      </w:r>
      <w:r w:rsidRPr="00A37717">
        <w:rPr>
          <w:rFonts w:ascii="Arial" w:hAnsi="Arial" w:cs="Arial"/>
          <w:color w:val="000000"/>
          <w:sz w:val="20"/>
          <w:szCs w:val="20"/>
        </w:rPr>
        <w:t>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</w:t>
      </w:r>
      <w:r w:rsidR="0022785C">
        <w:rPr>
          <w:rFonts w:ascii="Arial" w:hAnsi="Arial" w:cs="Arial"/>
          <w:sz w:val="20"/>
        </w:rPr>
        <w:t>– График</w:t>
      </w:r>
      <w:r w:rsidR="00B23810">
        <w:rPr>
          <w:rFonts w:ascii="Arial" w:hAnsi="Arial" w:cs="Arial"/>
          <w:sz w:val="20"/>
        </w:rPr>
        <w:t xml:space="preserve"> выполнения работ</w:t>
      </w:r>
      <w:r w:rsidRPr="00EF12DD">
        <w:rPr>
          <w:rFonts w:ascii="Arial" w:hAnsi="Arial" w:cs="Arial"/>
          <w:sz w:val="20"/>
        </w:rPr>
        <w:t>)</w:t>
      </w:r>
      <w:r w:rsidRPr="00EF12DD">
        <w:rPr>
          <w:rFonts w:ascii="Arial" w:hAnsi="Arial" w:cs="Arial"/>
          <w:b w:val="0"/>
          <w:sz w:val="20"/>
        </w:rPr>
        <w:t>, согласно утвержденной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Техническим заданием (Приложение №</w:t>
      </w:r>
      <w:r w:rsidR="00F44138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  <w:proofErr w:type="gramEnd"/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</w:t>
      </w:r>
      <w:bookmarkEnd w:id="1"/>
      <w:r w:rsidR="00F44138">
        <w:rPr>
          <w:rFonts w:ascii="Arial" w:hAnsi="Arial" w:cs="Arial"/>
          <w:color w:val="000000"/>
          <w:sz w:val="20"/>
          <w:szCs w:val="20"/>
        </w:rPr>
        <w:t xml:space="preserve">. </w:t>
      </w:r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производится при наличии у Подрядчика полного комплекта исполнительной документации и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 xml:space="preserve">обнаружатся дефекты (недостатки, недоделки и т.п.) в принятых результатах Работ, то Подрядчик обязан их устранить за </w:t>
      </w:r>
      <w:r w:rsidRPr="00671C21">
        <w:rPr>
          <w:rFonts w:ascii="Arial" w:hAnsi="Arial" w:cs="Arial"/>
          <w:color w:val="000000"/>
        </w:rPr>
        <w:lastRenderedPageBreak/>
        <w:t>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</w:t>
      </w:r>
      <w:r w:rsidR="00F44138">
        <w:rPr>
          <w:rFonts w:ascii="Arial" w:hAnsi="Arial" w:cs="Arial"/>
          <w:sz w:val="20"/>
          <w:szCs w:val="20"/>
        </w:rPr>
        <w:t>рено другой Стороной в течение 5</w:t>
      </w:r>
      <w:r w:rsidR="0091359B" w:rsidRPr="00A37717">
        <w:rPr>
          <w:rFonts w:ascii="Arial" w:hAnsi="Arial" w:cs="Arial"/>
          <w:sz w:val="20"/>
          <w:szCs w:val="20"/>
        </w:rPr>
        <w:t xml:space="preserve"> (</w:t>
      </w:r>
      <w:r w:rsidR="00F44138">
        <w:rPr>
          <w:rFonts w:ascii="Arial" w:hAnsi="Arial" w:cs="Arial"/>
          <w:sz w:val="20"/>
          <w:szCs w:val="20"/>
        </w:rPr>
        <w:t>пят</w:t>
      </w:r>
      <w:r w:rsidR="0091359B" w:rsidRPr="00A37717">
        <w:rPr>
          <w:rFonts w:ascii="Arial" w:hAnsi="Arial" w:cs="Arial"/>
          <w:sz w:val="20"/>
          <w:szCs w:val="20"/>
        </w:rPr>
        <w:t xml:space="preserve">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B23810" w:rsidRPr="00B23810">
        <w:rPr>
          <w:rFonts w:ascii="Arial" w:hAnsi="Arial" w:cs="Arial"/>
          <w:sz w:val="20"/>
          <w:szCs w:val="20"/>
        </w:rPr>
        <w:t xml:space="preserve"> </w:t>
      </w:r>
      <w:r w:rsidR="00B23810">
        <w:rPr>
          <w:rFonts w:ascii="Arial" w:hAnsi="Arial" w:cs="Arial"/>
          <w:sz w:val="20"/>
          <w:szCs w:val="20"/>
        </w:rPr>
        <w:t xml:space="preserve">График выполнения работ </w:t>
      </w:r>
    </w:p>
    <w:p w:rsidR="00715272" w:rsidRPr="00A72E5B" w:rsidRDefault="0071527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12.3</w:t>
      </w:r>
      <w:r w:rsidRPr="0071527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Приложение № 3 – </w:t>
      </w:r>
      <w:r w:rsidR="00B23810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D95458" w:rsidRDefault="005C76BB" w:rsidP="002028B1">
                  <w:pPr>
                    <w:widowControl w:val="0"/>
                    <w:ind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Полное фирменное наименование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105F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95458" w:rsidRDefault="00A72E5B" w:rsidP="002028B1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95458" w:rsidRDefault="00A72E5B" w:rsidP="002028B1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028B1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95458" w:rsidRDefault="00A72E5B" w:rsidP="002028B1">
                  <w:pPr>
                    <w:widowControl w:val="0"/>
                    <w:ind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95458" w:rsidRDefault="00A72E5B" w:rsidP="002028B1">
                  <w:pPr>
                    <w:widowControl w:val="0"/>
                    <w:tabs>
                      <w:tab w:val="left" w:pos="6765"/>
                    </w:tabs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028B1">
                  <w:pPr>
                    <w:widowControl w:val="0"/>
                    <w:ind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028B1">
                  <w:pPr>
                    <w:widowControl w:val="0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028B1">
                  <w:pPr>
                    <w:widowControl w:val="0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028B1">
                  <w:pPr>
                    <w:widowControl w:val="0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2028B1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D95458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F44138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2028B1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2028B1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="005C76B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</w:t>
                  </w:r>
                </w:p>
                <w:p w:rsidR="00DA09C3" w:rsidRPr="009922BF" w:rsidRDefault="00DA09C3" w:rsidP="002028B1">
                  <w:pPr>
                    <w:jc w:val="right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2028B1">
                  <w:pPr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D95458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F44138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 w:rsidR="005C76BB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D95458">
        <w:rPr>
          <w:rFonts w:ascii="Arial" w:hAnsi="Arial" w:cs="Arial"/>
        </w:rPr>
        <w:t xml:space="preserve">15 марта </w:t>
      </w:r>
      <w:r w:rsidR="00F44138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</w:t>
      </w:r>
      <w:r w:rsidR="007675EE">
        <w:rPr>
          <w:rFonts w:ascii="Arial" w:hAnsi="Arial" w:cs="Arial"/>
        </w:rPr>
        <w:t>65</w:t>
      </w:r>
      <w:r w:rsidR="00F44138">
        <w:rPr>
          <w:rFonts w:ascii="Arial" w:hAnsi="Arial" w:cs="Arial"/>
        </w:rPr>
        <w:t>/19/ВК</w:t>
      </w:r>
    </w:p>
    <w:p w:rsidR="00F44138" w:rsidRDefault="00F44138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Default="009822E4" w:rsidP="00F44138">
      <w:pPr>
        <w:tabs>
          <w:tab w:val="left" w:pos="851"/>
          <w:tab w:val="num" w:pos="1287"/>
        </w:tabs>
        <w:ind w:left="426"/>
        <w:rPr>
          <w:rFonts w:ascii="Arial" w:hAnsi="Arial" w:cs="Arial"/>
          <w:sz w:val="20"/>
          <w:szCs w:val="20"/>
        </w:rPr>
      </w:pPr>
      <w:r w:rsidRPr="00F44138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F44138">
        <w:rPr>
          <w:rFonts w:ascii="Arial" w:hAnsi="Arial" w:cs="Arial"/>
          <w:bCs/>
          <w:iCs/>
          <w:sz w:val="20"/>
          <w:szCs w:val="20"/>
        </w:rPr>
        <w:t>работ по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F44138">
        <w:rPr>
          <w:rFonts w:ascii="Arial" w:hAnsi="Arial" w:cs="Arial"/>
          <w:sz w:val="20"/>
          <w:szCs w:val="20"/>
        </w:rPr>
        <w:t>техническому обслуживанию источника резервного питания водопроводных очистных сооружений дизель - генератора КАС500А</w:t>
      </w:r>
    </w:p>
    <w:p w:rsidR="00F44138" w:rsidRPr="009822E4" w:rsidRDefault="00F44138" w:rsidP="00F44138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44138" w:rsidRPr="009822E4" w:rsidTr="00020B41">
        <w:tc>
          <w:tcPr>
            <w:tcW w:w="4077" w:type="dxa"/>
          </w:tcPr>
          <w:p w:rsidR="00F44138" w:rsidRPr="009822E4" w:rsidRDefault="00F4413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F44138" w:rsidRPr="00005018" w:rsidRDefault="00F44138" w:rsidP="00F44138">
            <w:pPr>
              <w:widowControl w:val="0"/>
              <w:ind w:right="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5018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 (АО  «ПКС – Водоканал»)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 ГОСТ </w:t>
            </w: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005018">
              <w:rPr>
                <w:rFonts w:ascii="Arial" w:hAnsi="Arial" w:cs="Arial"/>
                <w:sz w:val="20"/>
                <w:szCs w:val="20"/>
              </w:rPr>
              <w:t xml:space="preserve"> 5374 – 2008, ,  «Правила технической  эксплуатации  дизельных электростанций» ПДЭТ  Москва 2005 г.  </w:t>
            </w:r>
          </w:p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Протокол заседания Комиссии Правительства Республики Карелия по  предупреждению и ликвидации чрезвычайных ситуаций и обеспечении пожарной безопасности от  1 декабря 2017 г. №7</w:t>
            </w:r>
          </w:p>
          <w:p w:rsidR="0023427E" w:rsidRPr="00005018" w:rsidRDefault="005C76BB" w:rsidP="00FE011A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«Об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 xml:space="preserve">обеспеченности резервными источниками электроснабжения АО «ПКС – Водоканал» 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Республика Карелия, </w:t>
            </w: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005018">
              <w:rPr>
                <w:rFonts w:ascii="Arial" w:hAnsi="Arial" w:cs="Arial"/>
                <w:sz w:val="20"/>
                <w:szCs w:val="20"/>
              </w:rPr>
              <w:t xml:space="preserve"> Петрозаводск, </w:t>
            </w:r>
            <w:proofErr w:type="spellStart"/>
            <w:r w:rsidRPr="00005018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005018">
              <w:rPr>
                <w:rFonts w:ascii="Arial" w:hAnsi="Arial" w:cs="Arial"/>
                <w:sz w:val="20"/>
                <w:szCs w:val="20"/>
              </w:rPr>
              <w:t>.</w:t>
            </w:r>
            <w:r w:rsidRPr="0000501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005018">
              <w:rPr>
                <w:rFonts w:ascii="Arial" w:hAnsi="Arial" w:cs="Arial"/>
                <w:sz w:val="20"/>
                <w:szCs w:val="20"/>
              </w:rPr>
              <w:t>Варкауса,2, Водопрово</w:t>
            </w:r>
            <w:r w:rsidR="005C76BB">
              <w:rPr>
                <w:rFonts w:ascii="Arial" w:hAnsi="Arial" w:cs="Arial"/>
                <w:sz w:val="20"/>
                <w:szCs w:val="20"/>
              </w:rPr>
              <w:t xml:space="preserve">дные </w:t>
            </w:r>
            <w:r w:rsidRPr="00005018">
              <w:rPr>
                <w:rFonts w:ascii="Arial" w:hAnsi="Arial" w:cs="Arial"/>
                <w:sz w:val="20"/>
                <w:szCs w:val="20"/>
              </w:rPr>
              <w:t>очистные сооружения (ВОС) насосная станция второго подъема.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23427E" w:rsidRPr="00005018" w:rsidRDefault="005C76BB" w:rsidP="00FE011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Плановая работа</w:t>
            </w:r>
            <w:r w:rsidR="0023427E" w:rsidRPr="00005018">
              <w:rPr>
                <w:rFonts w:ascii="Arial" w:hAnsi="Arial" w:cs="Arial"/>
                <w:color w:val="000000"/>
                <w:sz w:val="20"/>
                <w:szCs w:val="20"/>
              </w:rPr>
              <w:t xml:space="preserve"> 2019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</w:t>
            </w:r>
            <w:r w:rsidR="0023427E" w:rsidRPr="0000501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pStyle w:val="ad"/>
              <w:jc w:val="left"/>
              <w:rPr>
                <w:rFonts w:ascii="Arial" w:hAnsi="Arial" w:cs="Arial"/>
                <w:b w:val="0"/>
                <w:sz w:val="20"/>
                <w:highlight w:val="yellow"/>
              </w:rPr>
            </w:pPr>
            <w:r w:rsidRPr="00005018">
              <w:rPr>
                <w:rFonts w:ascii="Arial" w:hAnsi="Arial" w:cs="Arial"/>
                <w:b w:val="0"/>
                <w:sz w:val="20"/>
              </w:rPr>
              <w:t>Обеспечение резервным  источником  питания, ВОС  в связи   прекращением электроснабжения от  основных источников  питания.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Условие эксплуатации – действующее производство</w:t>
            </w:r>
          </w:p>
          <w:p w:rsidR="005C76BB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Технические данные дизель генератора КАС-500А</w:t>
            </w:r>
          </w:p>
          <w:p w:rsidR="005C76BB" w:rsidRDefault="005C76BB" w:rsidP="00FE01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Дизель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М623 , генератор  «</w:t>
            </w:r>
            <w:proofErr w:type="spellStart"/>
            <w:r w:rsidR="0023427E" w:rsidRPr="00005018">
              <w:rPr>
                <w:rFonts w:ascii="Arial" w:hAnsi="Arial" w:cs="Arial"/>
                <w:sz w:val="20"/>
                <w:szCs w:val="20"/>
              </w:rPr>
              <w:t>Стремберг</w:t>
            </w:r>
            <w:proofErr w:type="spellEnd"/>
            <w:r w:rsidR="0023427E" w:rsidRPr="00005018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 Номинальная мощность на выходных клеммах –500 кВт</w:t>
            </w:r>
          </w:p>
          <w:p w:rsidR="005C76BB" w:rsidRDefault="0023427E" w:rsidP="005C76BB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Максимальная мощность  – 550 </w:t>
            </w:r>
            <w:proofErr w:type="spellStart"/>
            <w:r w:rsidRPr="00005018">
              <w:rPr>
                <w:rFonts w:ascii="Arial" w:hAnsi="Arial" w:cs="Arial"/>
                <w:sz w:val="20"/>
                <w:szCs w:val="20"/>
              </w:rPr>
              <w:t>кВА</w:t>
            </w:r>
            <w:proofErr w:type="spellEnd"/>
            <w:r w:rsidRPr="0000501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C76BB" w:rsidRDefault="0023427E" w:rsidP="005C76BB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Род  тока  -  трехфазный, переменный</w:t>
            </w:r>
          </w:p>
          <w:p w:rsidR="005C76BB" w:rsidRDefault="005C76BB" w:rsidP="005C76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Частота – 50 Гц</w:t>
            </w:r>
          </w:p>
          <w:p w:rsidR="0023427E" w:rsidRPr="00005018" w:rsidRDefault="0023427E" w:rsidP="005C76BB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Частота вращения (при 50% ном</w:t>
            </w: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0050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005018">
              <w:rPr>
                <w:rFonts w:ascii="Arial" w:hAnsi="Arial" w:cs="Arial"/>
                <w:sz w:val="20"/>
                <w:szCs w:val="20"/>
              </w:rPr>
              <w:t>ощности 1500 об/мин  )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круглосуточный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23427E" w:rsidRPr="00005018" w:rsidRDefault="0023427E" w:rsidP="00005018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0501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В состав работ </w:t>
            </w:r>
            <w:proofErr w:type="gramStart"/>
            <w:r w:rsidRPr="00005018">
              <w:rPr>
                <w:rFonts w:ascii="Arial" w:hAnsi="Arial" w:cs="Arial"/>
                <w:b/>
                <w:sz w:val="20"/>
                <w:szCs w:val="20"/>
                <w:u w:val="single"/>
              </w:rPr>
              <w:t>входит</w:t>
            </w:r>
            <w:proofErr w:type="gramEnd"/>
            <w:r w:rsidRPr="00005018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но не ограничивается:</w:t>
            </w:r>
          </w:p>
          <w:p w:rsidR="0023427E" w:rsidRPr="00005018" w:rsidRDefault="0023427E" w:rsidP="00005018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427E" w:rsidRPr="00005018" w:rsidRDefault="0023427E" w:rsidP="00005018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5018">
              <w:rPr>
                <w:rFonts w:ascii="Arial" w:hAnsi="Arial" w:cs="Arial"/>
                <w:b/>
                <w:sz w:val="20"/>
                <w:szCs w:val="20"/>
              </w:rPr>
              <w:t>Годовое ТО (ТО – 2000)  дизел</w:t>
            </w:r>
            <w:proofErr w:type="gramStart"/>
            <w:r w:rsidRPr="00005018">
              <w:rPr>
                <w:rFonts w:ascii="Arial" w:hAnsi="Arial" w:cs="Arial"/>
                <w:b/>
                <w:sz w:val="20"/>
                <w:szCs w:val="20"/>
              </w:rPr>
              <w:t>ь-</w:t>
            </w:r>
            <w:proofErr w:type="gramEnd"/>
            <w:r w:rsidRPr="00005018">
              <w:rPr>
                <w:rFonts w:ascii="Arial" w:hAnsi="Arial" w:cs="Arial"/>
                <w:b/>
                <w:sz w:val="20"/>
                <w:szCs w:val="20"/>
              </w:rPr>
              <w:t xml:space="preserve"> генератора  КАС500А далее (ДГУ)</w:t>
            </w:r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427E" w:rsidRPr="00005018" w:rsidRDefault="0023427E" w:rsidP="00FE011A">
            <w:pPr>
              <w:pStyle w:val="ac"/>
              <w:numPr>
                <w:ilvl w:val="0"/>
                <w:numId w:val="11"/>
              </w:num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Внешний осмотр ДГУ</w:t>
            </w:r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2. Проверка</w:t>
            </w:r>
            <w:r w:rsidR="005C76BB">
              <w:rPr>
                <w:rFonts w:ascii="Arial" w:hAnsi="Arial" w:cs="Arial"/>
                <w:sz w:val="20"/>
                <w:szCs w:val="20"/>
              </w:rPr>
              <w:t xml:space="preserve"> уровня масла в картере, долив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уровня охлаждающей жидкости, долив.</w:t>
            </w:r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4. Проверка и обслуживание АКБ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загрязненности воздушного фильтра, очистка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состояния и натяжения приводных ремней</w:t>
            </w:r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7.  Проверка крепления состояния шлангов и патрубков системы            охлаждения</w:t>
            </w:r>
          </w:p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 8. Слив воды и отстоя из топливного отстойника   </w:t>
            </w:r>
          </w:p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 6   Проверка усилий затяжки крепежа..   .</w:t>
            </w:r>
          </w:p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7. Запуск двигателя установки, прогрев его до необходимого теплового значения, проверка основных параметров ДГУ   на холостом режиме</w:t>
            </w: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8.   Замена масла и масляного фильтра.</w:t>
            </w:r>
          </w:p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9. Замена воздушного фильтра</w:t>
            </w:r>
          </w:p>
          <w:p w:rsidR="0023427E" w:rsidRPr="00005018" w:rsidRDefault="0023427E" w:rsidP="005C76BB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10. Замена охлаждающей жидкости и фильтров системы охлаждения.</w:t>
            </w:r>
          </w:p>
          <w:p w:rsidR="005C76BB" w:rsidRDefault="005C76BB" w:rsidP="005C76BB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427E" w:rsidRPr="00005018" w:rsidRDefault="0023427E" w:rsidP="005C76BB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5018">
              <w:rPr>
                <w:rFonts w:ascii="Arial" w:hAnsi="Arial" w:cs="Arial"/>
                <w:b/>
                <w:sz w:val="20"/>
                <w:szCs w:val="20"/>
              </w:rPr>
              <w:t xml:space="preserve">Проведение </w:t>
            </w:r>
            <w:proofErr w:type="gramStart"/>
            <w:r w:rsidRPr="00005018">
              <w:rPr>
                <w:rFonts w:ascii="Arial" w:hAnsi="Arial" w:cs="Arial"/>
                <w:b/>
                <w:sz w:val="20"/>
                <w:szCs w:val="20"/>
              </w:rPr>
              <w:t>проверочного</w:t>
            </w:r>
            <w:proofErr w:type="gramEnd"/>
            <w:r w:rsidRPr="00005018">
              <w:rPr>
                <w:rFonts w:ascii="Arial" w:hAnsi="Arial" w:cs="Arial"/>
                <w:b/>
                <w:sz w:val="20"/>
                <w:szCs w:val="20"/>
              </w:rPr>
              <w:t xml:space="preserve"> ТО ежеквартально после годового ТО (ТО- 2000)</w:t>
            </w:r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1. Внешний осмотр                            </w:t>
            </w:r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2. Проверка уровня масла в картере, долив</w:t>
            </w: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 xml:space="preserve">  :</w:t>
            </w:r>
            <w:proofErr w:type="gramEnd"/>
          </w:p>
          <w:p w:rsidR="0023427E" w:rsidRPr="00005018" w:rsidRDefault="0023427E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3   Проверка уровня охлаждающей жидкости, долив.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4.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и обслуживание АКБ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загрязненности воздушного фильтра, очистка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состояния и натяжения приводных ремней</w:t>
            </w:r>
          </w:p>
          <w:p w:rsidR="0023427E" w:rsidRPr="00005018" w:rsidRDefault="005C76BB" w:rsidP="00FE011A">
            <w:pPr>
              <w:pStyle w:val="ac"/>
              <w:tabs>
                <w:tab w:val="left" w:pos="276"/>
                <w:tab w:val="left" w:pos="576"/>
              </w:tabs>
              <w:ind w:left="77" w:firstLine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>Проверка крепления состояния шлангов и патрубков системы            охлаждения</w:t>
            </w:r>
          </w:p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 8. Слив воды и отстоя из топливного отстойника   </w:t>
            </w:r>
          </w:p>
          <w:p w:rsidR="0023427E" w:rsidRPr="00005018" w:rsidRDefault="005C76BB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6</w:t>
            </w:r>
            <w:r w:rsidR="0023427E" w:rsidRPr="00005018">
              <w:rPr>
                <w:rFonts w:ascii="Arial" w:hAnsi="Arial" w:cs="Arial"/>
                <w:sz w:val="20"/>
                <w:szCs w:val="20"/>
              </w:rPr>
              <w:t xml:space="preserve"> Проверка усилий затяжки крепежа</w:t>
            </w:r>
            <w:proofErr w:type="gramStart"/>
            <w:r w:rsidR="0023427E" w:rsidRPr="00005018">
              <w:rPr>
                <w:rFonts w:ascii="Arial" w:hAnsi="Arial" w:cs="Arial"/>
                <w:sz w:val="20"/>
                <w:szCs w:val="20"/>
              </w:rPr>
              <w:t>..   .</w:t>
            </w:r>
            <w:proofErr w:type="gramEnd"/>
          </w:p>
          <w:p w:rsidR="0023427E" w:rsidRPr="00005018" w:rsidRDefault="0023427E" w:rsidP="00005018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 7</w:t>
            </w:r>
            <w:r w:rsidR="005C76BB">
              <w:rPr>
                <w:rFonts w:ascii="Arial" w:hAnsi="Arial" w:cs="Arial"/>
                <w:sz w:val="20"/>
                <w:szCs w:val="20"/>
              </w:rPr>
              <w:t>.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Запуск двигателя установки, прогрев его до необходимого теплового значения, проверка основных параметров ДГУ   на холостом режиме. </w:t>
            </w:r>
          </w:p>
        </w:tc>
      </w:tr>
      <w:tr w:rsidR="0023427E" w:rsidRPr="009822E4" w:rsidTr="00020B41">
        <w:trPr>
          <w:trHeight w:val="461"/>
        </w:trPr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tabs>
                <w:tab w:val="left" w:pos="276"/>
                <w:tab w:val="left" w:pos="576"/>
              </w:tabs>
              <w:ind w:left="77"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Согласно пункту 8.</w:t>
            </w:r>
          </w:p>
        </w:tc>
      </w:tr>
      <w:tr w:rsidR="0023427E" w:rsidRPr="009822E4" w:rsidTr="00020B41">
        <w:trPr>
          <w:trHeight w:val="1134"/>
        </w:trPr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23427E" w:rsidRPr="00005018" w:rsidRDefault="00005018" w:rsidP="00005018">
            <w:pPr>
              <w:autoSpaceDE/>
              <w:autoSpaceDN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23427E" w:rsidRPr="00005018">
              <w:rPr>
                <w:rFonts w:ascii="Arial" w:hAnsi="Arial" w:cs="Arial"/>
                <w:iCs/>
                <w:sz w:val="20"/>
                <w:szCs w:val="20"/>
              </w:rPr>
              <w:t>Используемые материалы  должны иметь сертификаты соответствия таможенного союза РФ, Республики Беларусь, Казахстан.</w:t>
            </w:r>
          </w:p>
          <w:p w:rsidR="0023427E" w:rsidRPr="00005018" w:rsidRDefault="00005018" w:rsidP="00005018">
            <w:pPr>
              <w:autoSpaceDE/>
              <w:autoSpaceDN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  <w:proofErr w:type="gramStart"/>
            <w:r w:rsidR="005C76B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23427E" w:rsidRPr="00005018">
              <w:rPr>
                <w:rFonts w:ascii="Arial" w:hAnsi="Arial" w:cs="Arial"/>
                <w:iCs/>
                <w:sz w:val="20"/>
                <w:szCs w:val="20"/>
              </w:rPr>
              <w:t>В</w:t>
            </w:r>
            <w:proofErr w:type="gramEnd"/>
            <w:r w:rsidR="0023427E" w:rsidRPr="00005018">
              <w:rPr>
                <w:rFonts w:ascii="Arial" w:hAnsi="Arial" w:cs="Arial"/>
                <w:iCs/>
                <w:sz w:val="20"/>
                <w:szCs w:val="20"/>
              </w:rPr>
              <w:t>се необходимые материалы  перед началом производства работ имеется в наличии у подрядчика. Поставку необходимых материалов  до начала производства работ осуществляет подрядчик.</w:t>
            </w:r>
          </w:p>
          <w:p w:rsidR="0023427E" w:rsidRPr="00005018" w:rsidRDefault="00005018" w:rsidP="00005018">
            <w:pPr>
              <w:pStyle w:val="ad"/>
              <w:jc w:val="both"/>
              <w:rPr>
                <w:rFonts w:ascii="Arial" w:hAnsi="Arial" w:cs="Arial"/>
                <w:b w:val="0"/>
                <w:sz w:val="20"/>
              </w:rPr>
            </w:pPr>
            <w:r w:rsidRPr="00005018">
              <w:rPr>
                <w:rFonts w:ascii="Arial" w:hAnsi="Arial" w:cs="Arial"/>
                <w:b w:val="0"/>
                <w:iCs/>
                <w:sz w:val="20"/>
              </w:rPr>
              <w:t xml:space="preserve">3. </w:t>
            </w:r>
            <w:r w:rsidR="0023427E" w:rsidRPr="00005018">
              <w:rPr>
                <w:rFonts w:ascii="Arial" w:hAnsi="Arial" w:cs="Arial"/>
                <w:b w:val="0"/>
                <w:iCs/>
                <w:sz w:val="20"/>
              </w:rPr>
              <w:t>Гарантия  на все выполненные работы по техническому</w:t>
            </w:r>
            <w:r w:rsidRPr="00005018">
              <w:rPr>
                <w:rFonts w:ascii="Arial" w:hAnsi="Arial" w:cs="Arial"/>
                <w:b w:val="0"/>
                <w:iCs/>
                <w:sz w:val="20"/>
              </w:rPr>
              <w:t xml:space="preserve"> </w:t>
            </w:r>
            <w:r w:rsidR="0023427E" w:rsidRPr="00005018">
              <w:rPr>
                <w:rFonts w:ascii="Arial" w:hAnsi="Arial" w:cs="Arial"/>
                <w:b w:val="0"/>
                <w:iCs/>
                <w:sz w:val="20"/>
              </w:rPr>
              <w:t>обслуживанию.</w:t>
            </w:r>
          </w:p>
        </w:tc>
      </w:tr>
      <w:tr w:rsidR="0023427E" w:rsidRPr="009822E4" w:rsidTr="00020B41">
        <w:trPr>
          <w:trHeight w:val="445"/>
        </w:trPr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Выполнение работ в  соответствии с требованиями нормативных документов с учетом особенностей специфики эксплуатации оборудования, предоставление результатов осмотров, составление актов работ по всем видам работ. </w:t>
            </w:r>
          </w:p>
        </w:tc>
      </w:tr>
      <w:tr w:rsidR="0023427E" w:rsidRPr="009822E4" w:rsidTr="00806C54">
        <w:trPr>
          <w:trHeight w:val="424"/>
        </w:trPr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 xml:space="preserve">Совместные протоколы, акты совещаний со службой эксплуатации, составление списка выявленных дефектов,  материалов требующих замены. 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. _____________</w:t>
            </w:r>
          </w:p>
        </w:tc>
      </w:tr>
      <w:tr w:rsidR="0023427E" w:rsidRPr="009822E4" w:rsidTr="00806C54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05018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005018">
              <w:rPr>
                <w:rFonts w:ascii="Arial" w:hAnsi="Arial" w:cs="Arial"/>
                <w:sz w:val="20"/>
                <w:szCs w:val="20"/>
              </w:rPr>
              <w:t xml:space="preserve"> 6 данного технического задания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На основании сметы, утвержденной подрядчиком согласованной с заказчиком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 от 10.01.02 г «Об охране окружающей среды». Утилизацию отходов осуществляет подрядчик в соответствии с действующим законодательством</w:t>
            </w:r>
          </w:p>
        </w:tc>
      </w:tr>
      <w:tr w:rsidR="0023427E" w:rsidRPr="009822E4" w:rsidTr="00806C54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23427E" w:rsidRPr="00005018" w:rsidRDefault="0023427E" w:rsidP="00FE01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_____________</w:t>
            </w:r>
          </w:p>
        </w:tc>
      </w:tr>
      <w:tr w:rsidR="0023427E" w:rsidRPr="009822E4" w:rsidTr="00806C54">
        <w:tc>
          <w:tcPr>
            <w:tcW w:w="4077" w:type="dxa"/>
          </w:tcPr>
          <w:p w:rsidR="0023427E" w:rsidRPr="009822E4" w:rsidRDefault="0023427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23427E" w:rsidRPr="00005018" w:rsidRDefault="0023427E" w:rsidP="00FE011A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_____________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При выполнении работ обеспечить  сохранность и работоспособность оборудования заказчика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Утилизацию отходов осуществляет подрядчик в соответствии с действующим законодательством</w:t>
            </w:r>
          </w:p>
        </w:tc>
      </w:tr>
      <w:tr w:rsidR="0023427E" w:rsidRPr="009822E4" w:rsidTr="00020B41">
        <w:tc>
          <w:tcPr>
            <w:tcW w:w="4077" w:type="dxa"/>
          </w:tcPr>
          <w:p w:rsidR="0023427E" w:rsidRPr="009822E4" w:rsidRDefault="0023427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23427E" w:rsidRPr="00005018" w:rsidRDefault="0023427E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Согласно современным требованиям при производстве работ</w:t>
            </w:r>
          </w:p>
        </w:tc>
      </w:tr>
      <w:tr w:rsidR="00005018" w:rsidRPr="009822E4" w:rsidTr="00020B41">
        <w:tc>
          <w:tcPr>
            <w:tcW w:w="4077" w:type="dxa"/>
          </w:tcPr>
          <w:p w:rsidR="00005018" w:rsidRPr="009822E4" w:rsidRDefault="00005018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005018" w:rsidRPr="00005018" w:rsidRDefault="00005018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2019 г.:</w:t>
            </w:r>
          </w:p>
          <w:p w:rsidR="00005018" w:rsidRPr="00005018" w:rsidRDefault="00005018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квартал (до 30 июня);</w:t>
            </w:r>
          </w:p>
          <w:p w:rsidR="00005018" w:rsidRPr="00005018" w:rsidRDefault="00005018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  <w:lang w:val="en-US"/>
              </w:rPr>
              <w:t>III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квартал (до 30 сентября);</w:t>
            </w:r>
          </w:p>
          <w:p w:rsidR="00005018" w:rsidRPr="00005018" w:rsidRDefault="00005018" w:rsidP="00FE011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05018">
              <w:rPr>
                <w:rFonts w:ascii="Arial" w:hAnsi="Arial" w:cs="Arial"/>
                <w:sz w:val="20"/>
                <w:szCs w:val="20"/>
                <w:lang w:val="en-US"/>
              </w:rPr>
              <w:t>IV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 квартал</w:t>
            </w:r>
            <w:proofErr w:type="gramEnd"/>
            <w:r w:rsidRPr="00005018">
              <w:rPr>
                <w:rFonts w:ascii="Arial" w:hAnsi="Arial" w:cs="Arial"/>
                <w:sz w:val="20"/>
                <w:szCs w:val="20"/>
              </w:rPr>
              <w:t xml:space="preserve"> (до 31 декабря).</w:t>
            </w:r>
          </w:p>
        </w:tc>
      </w:tr>
      <w:tr w:rsidR="00005018" w:rsidRPr="009822E4" w:rsidTr="00005D7C">
        <w:trPr>
          <w:trHeight w:val="493"/>
        </w:trPr>
        <w:tc>
          <w:tcPr>
            <w:tcW w:w="4077" w:type="dxa"/>
          </w:tcPr>
          <w:p w:rsidR="00005018" w:rsidRPr="009822E4" w:rsidRDefault="000050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005018" w:rsidRPr="00005018" w:rsidRDefault="00005018" w:rsidP="00FE011A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</w:t>
            </w:r>
          </w:p>
        </w:tc>
      </w:tr>
      <w:tr w:rsidR="00005018" w:rsidRPr="009822E4" w:rsidTr="00005D7C">
        <w:tc>
          <w:tcPr>
            <w:tcW w:w="4077" w:type="dxa"/>
          </w:tcPr>
          <w:p w:rsidR="00005018" w:rsidRPr="009822E4" w:rsidRDefault="0000501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005018" w:rsidRPr="00005018" w:rsidRDefault="00BF5C46" w:rsidP="00FE01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Акты  проведения ТО</w:t>
            </w:r>
            <w:proofErr w:type="gramStart"/>
            <w:r w:rsidR="00005018" w:rsidRPr="0000501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005018" w:rsidRPr="000050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005018" w:rsidRPr="00005018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="00005018" w:rsidRPr="00005018">
              <w:rPr>
                <w:rFonts w:ascii="Arial" w:hAnsi="Arial" w:cs="Arial"/>
                <w:sz w:val="20"/>
                <w:szCs w:val="20"/>
              </w:rPr>
              <w:t>ертификаты, технические паспорта, и другие документы удостоверяющие качество материалов при производстве работ, гарантирующие документы на выполненные работы.</w:t>
            </w:r>
          </w:p>
        </w:tc>
      </w:tr>
      <w:tr w:rsidR="00005018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005018" w:rsidRPr="009822E4" w:rsidRDefault="0000501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передаваемой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>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005018" w:rsidRPr="00005018" w:rsidRDefault="00005018" w:rsidP="00FE011A">
            <w:pPr>
              <w:rPr>
                <w:rFonts w:ascii="Arial" w:hAnsi="Arial" w:cs="Arial"/>
                <w:sz w:val="20"/>
                <w:szCs w:val="20"/>
              </w:rPr>
            </w:pPr>
            <w:r w:rsidRPr="00005018">
              <w:rPr>
                <w:rFonts w:ascii="Arial" w:hAnsi="Arial" w:cs="Arial"/>
                <w:sz w:val="20"/>
                <w:szCs w:val="20"/>
              </w:rPr>
              <w:lastRenderedPageBreak/>
              <w:t>На бумажном носителе – два, в электронном виде</w:t>
            </w:r>
          </w:p>
        </w:tc>
      </w:tr>
      <w:tr w:rsidR="005C76BB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5C76BB" w:rsidRPr="009822E4" w:rsidRDefault="005C76BB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5C76BB" w:rsidRDefault="005C76BB" w:rsidP="005C76BB">
            <w:pPr>
              <w:shd w:val="clear" w:color="auto" w:fill="FFFFFF"/>
              <w:spacing w:line="210" w:lineRule="atLeast"/>
              <w:rPr>
                <w:rFonts w:ascii="Arial" w:hAnsi="Arial" w:cs="Arial"/>
                <w:sz w:val="18"/>
                <w:szCs w:val="18"/>
              </w:rPr>
            </w:pPr>
            <w:r w:rsidRPr="00322425">
              <w:rPr>
                <w:rFonts w:ascii="Arial" w:hAnsi="Arial" w:cs="Arial"/>
                <w:sz w:val="20"/>
                <w:szCs w:val="20"/>
              </w:rPr>
              <w:t>На бумажном носителе – два</w:t>
            </w:r>
            <w:r>
              <w:rPr>
                <w:rFonts w:ascii="Arial" w:hAnsi="Arial" w:cs="Arial"/>
                <w:sz w:val="20"/>
                <w:szCs w:val="20"/>
              </w:rPr>
              <w:t>, в электронном виде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C76BB" w:rsidRDefault="005C76BB" w:rsidP="005C76BB">
            <w:pPr>
              <w:shd w:val="clear" w:color="auto" w:fill="FFFFFF"/>
              <w:spacing w:line="21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Ответственность за некачественную выполненную работу </w:t>
            </w:r>
          </w:p>
          <w:p w:rsidR="005C76BB" w:rsidRPr="00CD62AC" w:rsidRDefault="005C76BB" w:rsidP="005C76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соответствующих разрешительных документов  у подрядной организации на проведение работ.</w:t>
            </w:r>
          </w:p>
        </w:tc>
      </w:tr>
      <w:tr w:rsidR="005C76B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590507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C76BB" w:rsidRPr="00B53D6D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C76BB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  <w:p w:rsidR="005C76BB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5C76BB" w:rsidRPr="00B53D6D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CD62AC" w:rsidRDefault="005C76BB" w:rsidP="00FE011A">
            <w:pPr>
              <w:shd w:val="clear" w:color="auto" w:fill="FFFFFF"/>
              <w:spacing w:line="210" w:lineRule="atLeas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D62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C76B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23427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___________________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2342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______________________________ </w:t>
            </w:r>
          </w:p>
        </w:tc>
      </w:tr>
      <w:tr w:rsidR="005C76B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6B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22785C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6B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6BB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C76BB" w:rsidRPr="00B53D6D" w:rsidRDefault="005C76BB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A97F3A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A97F3A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A97F3A">
      <w:pPr>
        <w:pStyle w:val="a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ГРАФИК</w:t>
      </w:r>
      <w:r w:rsidR="00B560CC" w:rsidRPr="00A37717">
        <w:rPr>
          <w:rFonts w:ascii="Arial" w:hAnsi="Arial" w:cs="Arial"/>
          <w:b/>
          <w:bCs/>
        </w:rPr>
        <w:t xml:space="preserve">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954"/>
        <w:gridCol w:w="3543"/>
      </w:tblGrid>
      <w:tr w:rsidR="00D95458" w:rsidRPr="00A37717" w:rsidTr="0023427E">
        <w:trPr>
          <w:trHeight w:val="13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8B1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</w:p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  <w:r>
              <w:rPr>
                <w:rFonts w:ascii="Arial" w:hAnsi="Arial" w:cs="Arial"/>
              </w:rPr>
              <w:t>, вид обслуживания</w:t>
            </w:r>
          </w:p>
        </w:tc>
      </w:tr>
      <w:tr w:rsidR="00D95458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58" w:rsidRPr="00A37717" w:rsidRDefault="00D95458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</w:tr>
      <w:tr w:rsidR="00D95458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58" w:rsidRPr="00A37717" w:rsidRDefault="00D9545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58" w:rsidRPr="00A37717" w:rsidRDefault="00D95458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 обслуживание (ТО) источника резервного питания водопроводных очистных сооружений дизель - генератора КАС500А Цеха водоснабжения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58" w:rsidRPr="0023427E" w:rsidRDefault="00D95458" w:rsidP="0023427E">
            <w:pPr>
              <w:rPr>
                <w:rFonts w:ascii="Arial" w:hAnsi="Arial" w:cs="Arial"/>
                <w:sz w:val="20"/>
                <w:szCs w:val="20"/>
              </w:rPr>
            </w:pPr>
            <w:r w:rsidRPr="00F44138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23427E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 w:rsidR="0023427E">
              <w:rPr>
                <w:rFonts w:ascii="Arial" w:hAnsi="Arial" w:cs="Arial"/>
                <w:sz w:val="20"/>
                <w:szCs w:val="20"/>
              </w:rPr>
              <w:t xml:space="preserve"> квартал -</w:t>
            </w:r>
            <w:r w:rsidR="0023427E">
              <w:rPr>
                <w:rFonts w:ascii="Arial" w:hAnsi="Arial" w:cs="Arial"/>
                <w:sz w:val="18"/>
                <w:szCs w:val="18"/>
              </w:rPr>
              <w:t xml:space="preserve"> до 30</w:t>
            </w:r>
            <w:r w:rsidR="0023427E" w:rsidRPr="00E03B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427E">
              <w:rPr>
                <w:rFonts w:ascii="Arial" w:hAnsi="Arial" w:cs="Arial"/>
                <w:sz w:val="18"/>
                <w:szCs w:val="18"/>
              </w:rPr>
              <w:t>июня</w:t>
            </w: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Default="0023427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BF5C46" w:rsidRDefault="0023427E" w:rsidP="00BF5C46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F5C46">
              <w:rPr>
                <w:rFonts w:ascii="Arial" w:hAnsi="Arial" w:cs="Arial"/>
                <w:sz w:val="20"/>
                <w:szCs w:val="20"/>
              </w:rPr>
              <w:t>Техническое обслуживание (ТО)</w:t>
            </w:r>
            <w:r w:rsidR="00BF5C46" w:rsidRPr="00BF5C46">
              <w:rPr>
                <w:rFonts w:ascii="Arial" w:hAnsi="Arial" w:cs="Arial"/>
                <w:sz w:val="20"/>
                <w:szCs w:val="20"/>
              </w:rPr>
              <w:t>,</w:t>
            </w:r>
            <w:r w:rsidR="00BF5C46">
              <w:rPr>
                <w:rFonts w:ascii="Arial" w:hAnsi="Arial" w:cs="Arial"/>
              </w:rPr>
              <w:t xml:space="preserve"> </w:t>
            </w:r>
            <w:r w:rsidR="00BF5C46" w:rsidRPr="00BF5C46">
              <w:rPr>
                <w:rFonts w:ascii="Arial" w:hAnsi="Arial" w:cs="Arial"/>
                <w:sz w:val="20"/>
                <w:szCs w:val="20"/>
              </w:rPr>
              <w:t>Годовое ТО (ТО – 2000)</w:t>
            </w:r>
            <w:r w:rsidR="00BF5C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5C46">
              <w:rPr>
                <w:rFonts w:ascii="Arial" w:hAnsi="Arial" w:cs="Arial"/>
                <w:sz w:val="20"/>
                <w:szCs w:val="20"/>
              </w:rPr>
              <w:t>источника резервного питания водопроводных очистных сооружений дизель - генератора КАС500А Цеха водоснабжения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Default="0023427E" w:rsidP="002342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sz w:val="18"/>
                <w:szCs w:val="18"/>
              </w:rPr>
              <w:t xml:space="preserve"> квартал до 30 сентября</w:t>
            </w:r>
          </w:p>
          <w:p w:rsidR="0023427E" w:rsidRPr="0023427E" w:rsidRDefault="0023427E" w:rsidP="00A97F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Default="0023427E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Default="0023427E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 обслуживание (ТО) источника резервного питания водопроводных очистных сооружений дизель - генератора КАС500А Цеха водоснабжения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23427E" w:rsidRDefault="0023427E" w:rsidP="00A97F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sz w:val="18"/>
                <w:szCs w:val="18"/>
              </w:rPr>
              <w:t xml:space="preserve">  квартал </w:t>
            </w:r>
            <w:r w:rsidRPr="00E03BCC">
              <w:rPr>
                <w:rFonts w:ascii="Arial" w:hAnsi="Arial" w:cs="Arial"/>
                <w:sz w:val="18"/>
                <w:szCs w:val="18"/>
              </w:rPr>
              <w:t>до 31 декабря</w:t>
            </w: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22785C" w:rsidRPr="00A37717" w:rsidRDefault="0022785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 w:rsidP="0022785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 w:rsidP="0022785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7104D0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8D1601" w:rsidRDefault="008D1601" w:rsidP="00B5761E">
      <w:pPr>
        <w:pStyle w:val="a4"/>
        <w:jc w:val="center"/>
        <w:rPr>
          <w:rFonts w:ascii="Arial" w:hAnsi="Arial" w:cs="Arial"/>
          <w:b/>
        </w:rPr>
      </w:pPr>
    </w:p>
    <w:p w:rsidR="002028B1" w:rsidRDefault="002028B1" w:rsidP="00B5761E">
      <w:pPr>
        <w:pStyle w:val="a4"/>
        <w:jc w:val="center"/>
        <w:rPr>
          <w:rFonts w:ascii="Arial" w:hAnsi="Arial" w:cs="Arial"/>
          <w:b/>
        </w:rPr>
      </w:pPr>
    </w:p>
    <w:p w:rsidR="002028B1" w:rsidRDefault="002028B1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077"/>
        <w:gridCol w:w="5777"/>
      </w:tblGrid>
      <w:tr w:rsidR="002028B1" w:rsidRPr="00B53D6D" w:rsidTr="00EE6D4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028B1" w:rsidRPr="00590507" w:rsidRDefault="002028B1" w:rsidP="00EE6D4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Согласовано:</w:t>
            </w:r>
          </w:p>
          <w:p w:rsidR="002028B1" w:rsidRPr="00B53D6D" w:rsidRDefault="002028B1" w:rsidP="00EE6D4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028B1" w:rsidRDefault="002028B1" w:rsidP="00EE6D4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  <w:p w:rsidR="002028B1" w:rsidRDefault="002028B1" w:rsidP="00EE6D4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2028B1" w:rsidRPr="00B53D6D" w:rsidRDefault="002028B1" w:rsidP="00EE6D4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028B1" w:rsidRDefault="002028B1" w:rsidP="00EE6D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Утверждаю:</w:t>
            </w:r>
          </w:p>
          <w:p w:rsidR="002028B1" w:rsidRPr="00B53D6D" w:rsidRDefault="002028B1" w:rsidP="00EE6D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028B1" w:rsidRDefault="002028B1" w:rsidP="00EE6D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  <w:p w:rsidR="002028B1" w:rsidRPr="00B53D6D" w:rsidRDefault="002028B1" w:rsidP="00EE6D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8B1" w:rsidRPr="00B53D6D" w:rsidTr="00EE6D4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028B1" w:rsidRPr="00B53D6D" w:rsidRDefault="002028B1" w:rsidP="00005018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___________________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028B1" w:rsidRPr="00B53D6D" w:rsidRDefault="002028B1" w:rsidP="00005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______________________________ </w:t>
            </w:r>
          </w:p>
        </w:tc>
      </w:tr>
    </w:tbl>
    <w:p w:rsidR="002028B1" w:rsidRDefault="002028B1" w:rsidP="002028B1">
      <w:pPr>
        <w:pStyle w:val="a4"/>
        <w:jc w:val="center"/>
        <w:rPr>
          <w:rFonts w:ascii="Arial" w:hAnsi="Arial" w:cs="Arial"/>
          <w:b/>
        </w:rPr>
      </w:pPr>
    </w:p>
    <w:p w:rsidR="002028B1" w:rsidRDefault="002028B1" w:rsidP="002028B1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2028B1" w:rsidRDefault="002028B1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528"/>
        <w:gridCol w:w="2390"/>
      </w:tblGrid>
      <w:tr w:rsidR="0023427E" w:rsidRPr="00A37717" w:rsidTr="0023427E">
        <w:trPr>
          <w:trHeight w:val="13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23427E" w:rsidRDefault="00005018" w:rsidP="00005018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</w:t>
            </w:r>
            <w:r w:rsidR="0023427E" w:rsidRPr="0023427E">
              <w:rPr>
                <w:rFonts w:ascii="Arial" w:hAnsi="Arial" w:cs="Arial"/>
                <w:sz w:val="20"/>
                <w:szCs w:val="20"/>
              </w:rPr>
              <w:t xml:space="preserve"> источника резервного питания дизель - генератора Цеха водоснабжения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4138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квартал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rPr>
                <w:rFonts w:ascii="Arial" w:hAnsi="Arial" w:cs="Arial"/>
              </w:rPr>
            </w:pP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005018" w:rsidP="008B5FF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39105F" w:rsidRDefault="00005018" w:rsidP="0039105F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</w:t>
            </w:r>
            <w:r w:rsidRPr="0023427E">
              <w:rPr>
                <w:rFonts w:ascii="Arial" w:hAnsi="Arial" w:cs="Arial"/>
                <w:sz w:val="20"/>
                <w:szCs w:val="20"/>
              </w:rPr>
              <w:t xml:space="preserve"> источника резервного питания дизель - генератора Цеха водоснабжения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>
              <w:rPr>
                <w:rFonts w:ascii="Arial" w:hAnsi="Arial" w:cs="Arial"/>
                <w:sz w:val="18"/>
                <w:szCs w:val="18"/>
              </w:rPr>
              <w:t xml:space="preserve"> квартал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квартал</w:t>
            </w:r>
            <w:proofErr w:type="spellEnd"/>
            <w:proofErr w:type="gramEnd"/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rPr>
                <w:rFonts w:ascii="Arial" w:hAnsi="Arial" w:cs="Arial"/>
              </w:rPr>
            </w:pP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005018" w:rsidP="008B5FFA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39105F" w:rsidRDefault="00005018" w:rsidP="0039105F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</w:t>
            </w:r>
            <w:r w:rsidRPr="0023427E">
              <w:rPr>
                <w:rFonts w:ascii="Arial" w:hAnsi="Arial" w:cs="Arial"/>
                <w:sz w:val="20"/>
                <w:szCs w:val="20"/>
              </w:rPr>
              <w:t xml:space="preserve"> источника резервного питания дизель - генератора Цеха водоснабжения</w:t>
            </w:r>
            <w:r w:rsidRPr="0000501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>
              <w:rPr>
                <w:rFonts w:ascii="Arial" w:hAnsi="Arial" w:cs="Arial"/>
                <w:sz w:val="20"/>
                <w:szCs w:val="20"/>
              </w:rPr>
              <w:t xml:space="preserve"> квартал</w:t>
            </w:r>
          </w:p>
        </w:tc>
        <w:tc>
          <w:tcPr>
            <w:tcW w:w="2390" w:type="dxa"/>
            <w:tcBorders>
              <w:left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rPr>
                <w:rFonts w:ascii="Arial" w:hAnsi="Arial" w:cs="Arial"/>
              </w:rPr>
            </w:pPr>
          </w:p>
        </w:tc>
      </w:tr>
      <w:tr w:rsidR="0023427E" w:rsidRPr="00A37717" w:rsidTr="002342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Default="0023427E" w:rsidP="008B5FFA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Default="0023427E" w:rsidP="008D1601">
            <w:pPr>
              <w:tabs>
                <w:tab w:val="left" w:pos="276"/>
                <w:tab w:val="left" w:pos="5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27E" w:rsidRPr="00A37717" w:rsidRDefault="0023427E" w:rsidP="008B5FFA">
            <w:pPr>
              <w:pStyle w:val="a4"/>
              <w:rPr>
                <w:rFonts w:ascii="Arial" w:hAnsi="Arial" w:cs="Arial"/>
              </w:rPr>
            </w:pPr>
          </w:p>
        </w:tc>
      </w:tr>
    </w:tbl>
    <w:p w:rsidR="0039105F" w:rsidRPr="00B5761E" w:rsidRDefault="0039105F" w:rsidP="00B5761E">
      <w:pPr>
        <w:pStyle w:val="a4"/>
        <w:jc w:val="center"/>
        <w:rPr>
          <w:rFonts w:ascii="Arial" w:hAnsi="Arial" w:cs="Arial"/>
          <w:b/>
        </w:rPr>
      </w:pPr>
    </w:p>
    <w:sectPr w:rsidR="0039105F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A19" w:rsidRDefault="00BD3A19" w:rsidP="00FB7671">
      <w:pPr>
        <w:pStyle w:val="a4"/>
      </w:pPr>
      <w:r>
        <w:separator/>
      </w:r>
    </w:p>
  </w:endnote>
  <w:endnote w:type="continuationSeparator" w:id="0">
    <w:p w:rsidR="00BD3A19" w:rsidRDefault="00BD3A19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80A36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80A36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F5C46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A19" w:rsidRDefault="00BD3A19" w:rsidP="00FB7671">
      <w:pPr>
        <w:pStyle w:val="a4"/>
      </w:pPr>
      <w:r>
        <w:separator/>
      </w:r>
    </w:p>
  </w:footnote>
  <w:footnote w:type="continuationSeparator" w:id="0">
    <w:p w:rsidR="00BD3A19" w:rsidRDefault="00BD3A19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1">
    <w:nsid w:val="7B2E6A93"/>
    <w:multiLevelType w:val="hybridMultilevel"/>
    <w:tmpl w:val="41502122"/>
    <w:lvl w:ilvl="0" w:tplc="7A5468DE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018"/>
    <w:rsid w:val="00005249"/>
    <w:rsid w:val="000435AB"/>
    <w:rsid w:val="0005395A"/>
    <w:rsid w:val="00090AB0"/>
    <w:rsid w:val="000942CA"/>
    <w:rsid w:val="00097AF7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811F3"/>
    <w:rsid w:val="001B0CBF"/>
    <w:rsid w:val="001C5A98"/>
    <w:rsid w:val="001F4F34"/>
    <w:rsid w:val="002028B1"/>
    <w:rsid w:val="00211CCB"/>
    <w:rsid w:val="00213367"/>
    <w:rsid w:val="002216FF"/>
    <w:rsid w:val="00223C86"/>
    <w:rsid w:val="0022785C"/>
    <w:rsid w:val="00230BD2"/>
    <w:rsid w:val="0023427E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9105F"/>
    <w:rsid w:val="003A183F"/>
    <w:rsid w:val="0041569C"/>
    <w:rsid w:val="00416671"/>
    <w:rsid w:val="00426455"/>
    <w:rsid w:val="0045704D"/>
    <w:rsid w:val="00475C70"/>
    <w:rsid w:val="004A5856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5C76BB"/>
    <w:rsid w:val="00610255"/>
    <w:rsid w:val="00616A7C"/>
    <w:rsid w:val="006404E3"/>
    <w:rsid w:val="0066389C"/>
    <w:rsid w:val="00671C21"/>
    <w:rsid w:val="00684B73"/>
    <w:rsid w:val="006B7669"/>
    <w:rsid w:val="006C04E7"/>
    <w:rsid w:val="006E066D"/>
    <w:rsid w:val="006E78F9"/>
    <w:rsid w:val="007104D0"/>
    <w:rsid w:val="00715272"/>
    <w:rsid w:val="007567B5"/>
    <w:rsid w:val="007675EE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80697"/>
    <w:rsid w:val="008A04EA"/>
    <w:rsid w:val="008B7E15"/>
    <w:rsid w:val="008D1601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1AD0"/>
    <w:rsid w:val="009B4B36"/>
    <w:rsid w:val="009B4BFA"/>
    <w:rsid w:val="009D67A8"/>
    <w:rsid w:val="009E372F"/>
    <w:rsid w:val="00A00742"/>
    <w:rsid w:val="00A012DA"/>
    <w:rsid w:val="00A108D7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97F3A"/>
    <w:rsid w:val="00AE4851"/>
    <w:rsid w:val="00AE7866"/>
    <w:rsid w:val="00AF19A4"/>
    <w:rsid w:val="00AF28F6"/>
    <w:rsid w:val="00AF4324"/>
    <w:rsid w:val="00B12EE3"/>
    <w:rsid w:val="00B23810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D3A19"/>
    <w:rsid w:val="00BE2B32"/>
    <w:rsid w:val="00BE6F76"/>
    <w:rsid w:val="00BF5C46"/>
    <w:rsid w:val="00C04C29"/>
    <w:rsid w:val="00C379EB"/>
    <w:rsid w:val="00C42D19"/>
    <w:rsid w:val="00C6235C"/>
    <w:rsid w:val="00C80A36"/>
    <w:rsid w:val="00C81B56"/>
    <w:rsid w:val="00CC0BE2"/>
    <w:rsid w:val="00CC3449"/>
    <w:rsid w:val="00CE078A"/>
    <w:rsid w:val="00CE49EE"/>
    <w:rsid w:val="00D3254E"/>
    <w:rsid w:val="00D53D5C"/>
    <w:rsid w:val="00D56432"/>
    <w:rsid w:val="00D605C5"/>
    <w:rsid w:val="00D95458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36A41"/>
    <w:rsid w:val="00E54075"/>
    <w:rsid w:val="00E67EF6"/>
    <w:rsid w:val="00E8122E"/>
    <w:rsid w:val="00E93A4E"/>
    <w:rsid w:val="00EA7E8E"/>
    <w:rsid w:val="00EB4386"/>
    <w:rsid w:val="00EC0A76"/>
    <w:rsid w:val="00ED59CA"/>
    <w:rsid w:val="00EF06F0"/>
    <w:rsid w:val="00EF12DD"/>
    <w:rsid w:val="00EF42F8"/>
    <w:rsid w:val="00EF43D2"/>
    <w:rsid w:val="00F02FC3"/>
    <w:rsid w:val="00F32DEE"/>
    <w:rsid w:val="00F3715A"/>
    <w:rsid w:val="00F44138"/>
    <w:rsid w:val="00F54462"/>
    <w:rsid w:val="00F66168"/>
    <w:rsid w:val="00F71622"/>
    <w:rsid w:val="00FA7D6B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af">
    <w:name w:val="No Spacing"/>
    <w:uiPriority w:val="1"/>
    <w:qFormat/>
    <w:rsid w:val="007675E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10</Pages>
  <Words>3844</Words>
  <Characters>21914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54</cp:revision>
  <cp:lastPrinted>2009-10-19T12:55:00Z</cp:lastPrinted>
  <dcterms:created xsi:type="dcterms:W3CDTF">2012-05-02T07:51:00Z</dcterms:created>
  <dcterms:modified xsi:type="dcterms:W3CDTF">2019-04-24T07:10:00Z</dcterms:modified>
</cp:coreProperties>
</file>